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1A" w:rsidRPr="002B234D" w:rsidRDefault="002B234D">
      <w:pPr>
        <w:spacing w:after="0" w:line="408" w:lineRule="auto"/>
        <w:ind w:left="120"/>
        <w:jc w:val="center"/>
        <w:rPr>
          <w:lang w:val="ru-RU"/>
        </w:rPr>
      </w:pPr>
      <w:bookmarkStart w:id="0" w:name="block-5086332"/>
      <w:r w:rsidRPr="002B234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441A" w:rsidRPr="002B234D" w:rsidRDefault="002B234D">
      <w:pPr>
        <w:spacing w:after="0" w:line="408" w:lineRule="auto"/>
        <w:ind w:left="120"/>
        <w:jc w:val="center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2B234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края‌‌</w:t>
      </w:r>
      <w:bookmarkEnd w:id="1"/>
      <w:r w:rsidRPr="002B234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5441A" w:rsidRPr="002B234D" w:rsidRDefault="002B234D">
      <w:pPr>
        <w:spacing w:after="0" w:line="408" w:lineRule="auto"/>
        <w:ind w:left="120"/>
        <w:jc w:val="center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2B234D">
        <w:rPr>
          <w:rFonts w:ascii="Times New Roman" w:hAnsi="Times New Roman"/>
          <w:b/>
          <w:color w:val="000000"/>
          <w:sz w:val="28"/>
          <w:lang w:val="ru-RU"/>
        </w:rPr>
        <w:t>Пермский муниципальный округ Пермского края</w:t>
      </w:r>
      <w:bookmarkEnd w:id="2"/>
      <w:r w:rsidRPr="002B234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B234D">
        <w:rPr>
          <w:rFonts w:ascii="Times New Roman" w:hAnsi="Times New Roman"/>
          <w:color w:val="000000"/>
          <w:sz w:val="28"/>
          <w:lang w:val="ru-RU"/>
        </w:rPr>
        <w:t>​</w:t>
      </w:r>
    </w:p>
    <w:p w:rsidR="0085441A" w:rsidRDefault="002B234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"Савинская средняя школа "</w:t>
      </w:r>
    </w:p>
    <w:p w:rsidR="0085441A" w:rsidRDefault="0085441A">
      <w:pPr>
        <w:spacing w:after="0"/>
        <w:ind w:left="120"/>
      </w:pPr>
    </w:p>
    <w:p w:rsidR="0085441A" w:rsidRDefault="0085441A">
      <w:pPr>
        <w:spacing w:after="0"/>
        <w:ind w:left="120"/>
      </w:pPr>
    </w:p>
    <w:p w:rsidR="0085441A" w:rsidRDefault="0085441A">
      <w:pPr>
        <w:spacing w:after="0"/>
        <w:ind w:left="120"/>
      </w:pPr>
    </w:p>
    <w:p w:rsidR="0085441A" w:rsidRDefault="0085441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B234D" w:rsidTr="000D4161">
        <w:tc>
          <w:tcPr>
            <w:tcW w:w="3114" w:type="dxa"/>
          </w:tcPr>
          <w:p w:rsidR="00C53FFE" w:rsidRPr="0040209D" w:rsidRDefault="002B234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B234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математики</w:t>
            </w:r>
          </w:p>
          <w:p w:rsidR="004E6975" w:rsidRDefault="002B234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B234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Г.Ю. Ковтун</w:t>
            </w:r>
          </w:p>
          <w:p w:rsidR="004E6975" w:rsidRDefault="002B234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2B23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B23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B234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B234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2B234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B234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М.О. Орлова</w:t>
            </w:r>
          </w:p>
          <w:p w:rsidR="004E6975" w:rsidRDefault="002B234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B23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B234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B234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"Савинская средняя школа"</w:t>
            </w:r>
          </w:p>
          <w:p w:rsidR="000E6D86" w:rsidRDefault="002B234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B234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О.Г. Модзгвришвили</w:t>
            </w:r>
          </w:p>
          <w:p w:rsidR="000E6D86" w:rsidRDefault="002B234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B234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441A" w:rsidRPr="002B234D" w:rsidRDefault="0085441A">
      <w:pPr>
        <w:spacing w:after="0"/>
        <w:ind w:left="120"/>
        <w:rPr>
          <w:lang w:val="ru-RU"/>
        </w:rPr>
      </w:pPr>
    </w:p>
    <w:p w:rsidR="0085441A" w:rsidRPr="002B234D" w:rsidRDefault="002B234D">
      <w:pPr>
        <w:spacing w:after="0"/>
        <w:ind w:left="120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‌</w:t>
      </w:r>
    </w:p>
    <w:p w:rsidR="0085441A" w:rsidRPr="002B234D" w:rsidRDefault="0085441A">
      <w:pPr>
        <w:spacing w:after="0"/>
        <w:ind w:left="120"/>
        <w:rPr>
          <w:lang w:val="ru-RU"/>
        </w:rPr>
      </w:pPr>
    </w:p>
    <w:p w:rsidR="0085441A" w:rsidRPr="002B234D" w:rsidRDefault="0085441A">
      <w:pPr>
        <w:spacing w:after="0"/>
        <w:ind w:left="120"/>
        <w:rPr>
          <w:lang w:val="ru-RU"/>
        </w:rPr>
      </w:pPr>
    </w:p>
    <w:p w:rsidR="0085441A" w:rsidRPr="002B234D" w:rsidRDefault="0085441A">
      <w:pPr>
        <w:spacing w:after="0"/>
        <w:ind w:left="120"/>
        <w:rPr>
          <w:lang w:val="ru-RU"/>
        </w:rPr>
      </w:pPr>
    </w:p>
    <w:p w:rsidR="0085441A" w:rsidRPr="002B234D" w:rsidRDefault="002B234D">
      <w:pPr>
        <w:spacing w:after="0" w:line="408" w:lineRule="auto"/>
        <w:ind w:left="120"/>
        <w:jc w:val="center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5441A" w:rsidRPr="002B234D" w:rsidRDefault="002B234D">
      <w:pPr>
        <w:spacing w:after="0" w:line="408" w:lineRule="auto"/>
        <w:ind w:left="120"/>
        <w:jc w:val="center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717367)</w:t>
      </w:r>
    </w:p>
    <w:p w:rsidR="0085441A" w:rsidRPr="002B234D" w:rsidRDefault="0085441A">
      <w:pPr>
        <w:spacing w:after="0"/>
        <w:ind w:left="120"/>
        <w:jc w:val="center"/>
        <w:rPr>
          <w:lang w:val="ru-RU"/>
        </w:rPr>
      </w:pPr>
    </w:p>
    <w:p w:rsidR="0085441A" w:rsidRPr="002B234D" w:rsidRDefault="002B234D">
      <w:pPr>
        <w:spacing w:after="0" w:line="408" w:lineRule="auto"/>
        <w:ind w:left="120"/>
        <w:jc w:val="center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85441A" w:rsidRDefault="002B234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85441A" w:rsidRDefault="0085441A">
      <w:pPr>
        <w:spacing w:after="0"/>
        <w:ind w:left="120"/>
        <w:jc w:val="center"/>
      </w:pPr>
    </w:p>
    <w:p w:rsidR="0085441A" w:rsidRDefault="0085441A">
      <w:pPr>
        <w:spacing w:after="0"/>
        <w:ind w:left="120"/>
        <w:jc w:val="center"/>
      </w:pPr>
    </w:p>
    <w:p w:rsidR="0085441A" w:rsidRDefault="0085441A">
      <w:pPr>
        <w:spacing w:after="0"/>
        <w:ind w:left="120"/>
        <w:jc w:val="center"/>
      </w:pPr>
    </w:p>
    <w:p w:rsidR="0085441A" w:rsidRDefault="0085441A">
      <w:pPr>
        <w:spacing w:after="0"/>
        <w:ind w:left="120"/>
        <w:jc w:val="center"/>
      </w:pPr>
    </w:p>
    <w:p w:rsidR="0085441A" w:rsidRDefault="0085441A">
      <w:pPr>
        <w:spacing w:after="0"/>
        <w:ind w:left="120"/>
        <w:jc w:val="center"/>
      </w:pPr>
    </w:p>
    <w:p w:rsidR="0085441A" w:rsidRDefault="0085441A" w:rsidP="002B234D">
      <w:pPr>
        <w:spacing w:after="0"/>
      </w:pPr>
    </w:p>
    <w:p w:rsidR="0085441A" w:rsidRPr="002B234D" w:rsidRDefault="0085441A">
      <w:pPr>
        <w:spacing w:after="0"/>
        <w:ind w:left="120"/>
        <w:jc w:val="center"/>
        <w:rPr>
          <w:lang w:val="ru-RU"/>
        </w:rPr>
      </w:pPr>
    </w:p>
    <w:p w:rsidR="0085441A" w:rsidRPr="002B234D" w:rsidRDefault="0085441A">
      <w:pPr>
        <w:spacing w:after="0"/>
        <w:ind w:left="120"/>
        <w:jc w:val="center"/>
        <w:rPr>
          <w:lang w:val="ru-RU"/>
        </w:rPr>
      </w:pPr>
    </w:p>
    <w:p w:rsidR="0085441A" w:rsidRPr="002B234D" w:rsidRDefault="0085441A">
      <w:pPr>
        <w:spacing w:after="0"/>
        <w:ind w:left="120"/>
        <w:jc w:val="center"/>
        <w:rPr>
          <w:lang w:val="ru-RU"/>
        </w:rPr>
      </w:pPr>
    </w:p>
    <w:p w:rsidR="0085441A" w:rsidRPr="002B234D" w:rsidRDefault="002B234D">
      <w:pPr>
        <w:spacing w:after="0"/>
        <w:ind w:left="120"/>
        <w:jc w:val="center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2B234D">
        <w:rPr>
          <w:rFonts w:ascii="Times New Roman" w:hAnsi="Times New Roman"/>
          <w:b/>
          <w:color w:val="000000"/>
          <w:sz w:val="28"/>
          <w:lang w:val="ru-RU"/>
        </w:rPr>
        <w:t>д. Ванюки</w:t>
      </w:r>
      <w:bookmarkEnd w:id="3"/>
      <w:r w:rsidRPr="002B234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2B234D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2B234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B234D">
        <w:rPr>
          <w:rFonts w:ascii="Times New Roman" w:hAnsi="Times New Roman"/>
          <w:color w:val="000000"/>
          <w:sz w:val="28"/>
          <w:lang w:val="ru-RU"/>
        </w:rPr>
        <w:t>​</w:t>
      </w:r>
    </w:p>
    <w:p w:rsidR="0085441A" w:rsidRPr="002B234D" w:rsidRDefault="0085441A">
      <w:pPr>
        <w:rPr>
          <w:lang w:val="ru-RU"/>
        </w:rPr>
        <w:sectPr w:rsidR="0085441A" w:rsidRPr="002B234D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85441A" w:rsidRPr="002B234D" w:rsidRDefault="002B234D">
      <w:pPr>
        <w:spacing w:after="0" w:line="264" w:lineRule="auto"/>
        <w:ind w:left="120"/>
        <w:jc w:val="both"/>
        <w:rPr>
          <w:lang w:val="ru-RU"/>
        </w:rPr>
      </w:pPr>
      <w:bookmarkStart w:id="6" w:name="block-5086333"/>
      <w:bookmarkEnd w:id="0"/>
      <w:r w:rsidRPr="002B234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441A" w:rsidRPr="002B234D" w:rsidRDefault="0085441A">
      <w:pPr>
        <w:spacing w:after="0" w:line="264" w:lineRule="auto"/>
        <w:ind w:left="120"/>
        <w:jc w:val="both"/>
        <w:rPr>
          <w:lang w:val="ru-RU"/>
        </w:rPr>
      </w:pP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Алгебра является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</w:t>
      </w:r>
      <w:r w:rsidRPr="002B234D">
        <w:rPr>
          <w:rFonts w:ascii="Times New Roman" w:hAnsi="Times New Roman"/>
          <w:color w:val="000000"/>
          <w:sz w:val="28"/>
          <w:lang w:val="ru-RU"/>
        </w:rPr>
        <w:t>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</w:t>
      </w:r>
      <w:r w:rsidRPr="002B234D">
        <w:rPr>
          <w:rFonts w:ascii="Times New Roman" w:hAnsi="Times New Roman"/>
          <w:color w:val="000000"/>
          <w:sz w:val="28"/>
          <w:lang w:val="ru-RU"/>
        </w:rPr>
        <w:t>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</w:t>
      </w:r>
      <w:r w:rsidRPr="002B234D">
        <w:rPr>
          <w:rFonts w:ascii="Times New Roman" w:hAnsi="Times New Roman"/>
          <w:color w:val="000000"/>
          <w:sz w:val="28"/>
          <w:lang w:val="ru-RU"/>
        </w:rPr>
        <w:t>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</w:t>
      </w:r>
      <w:r w:rsidRPr="002B234D">
        <w:rPr>
          <w:rFonts w:ascii="Times New Roman" w:hAnsi="Times New Roman"/>
          <w:color w:val="000000"/>
          <w:sz w:val="28"/>
          <w:lang w:val="ru-RU"/>
        </w:rPr>
        <w:t>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</w:t>
      </w:r>
      <w:r w:rsidRPr="002B234D">
        <w:rPr>
          <w:rFonts w:ascii="Times New Roman" w:hAnsi="Times New Roman"/>
          <w:color w:val="000000"/>
          <w:sz w:val="28"/>
          <w:lang w:val="ru-RU"/>
        </w:rPr>
        <w:t>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</w:t>
      </w:r>
      <w:r w:rsidRPr="002B234D">
        <w:rPr>
          <w:rFonts w:ascii="Times New Roman" w:hAnsi="Times New Roman"/>
          <w:color w:val="000000"/>
          <w:sz w:val="28"/>
          <w:lang w:val="ru-RU"/>
        </w:rPr>
        <w:t>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</w:t>
      </w:r>
      <w:r w:rsidRPr="002B234D">
        <w:rPr>
          <w:rFonts w:ascii="Times New Roman" w:hAnsi="Times New Roman"/>
          <w:color w:val="000000"/>
          <w:sz w:val="28"/>
          <w:lang w:val="ru-RU"/>
        </w:rPr>
        <w:t>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Содержание линии «Чис</w:t>
      </w:r>
      <w:r w:rsidRPr="002B234D">
        <w:rPr>
          <w:rFonts w:ascii="Times New Roman" w:hAnsi="Times New Roman"/>
          <w:color w:val="000000"/>
          <w:sz w:val="28"/>
          <w:lang w:val="ru-RU"/>
        </w:rPr>
        <w:t>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итие понятия о числе на уровне основного общего образования связано с рациональными и иррациональными числами, формированием </w:t>
      </w:r>
      <w:r w:rsidRPr="002B234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Содержание двух ал</w:t>
      </w:r>
      <w:r w:rsidRPr="002B234D">
        <w:rPr>
          <w:rFonts w:ascii="Times New Roman" w:hAnsi="Times New Roman"/>
          <w:color w:val="000000"/>
          <w:sz w:val="28"/>
          <w:lang w:val="ru-RU"/>
        </w:rPr>
        <w:t>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</w:t>
      </w:r>
      <w:r w:rsidRPr="002B234D">
        <w:rPr>
          <w:rFonts w:ascii="Times New Roman" w:hAnsi="Times New Roman"/>
          <w:color w:val="000000"/>
          <w:sz w:val="28"/>
          <w:lang w:val="ru-RU"/>
        </w:rPr>
        <w:t>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</w:t>
      </w:r>
      <w:r w:rsidRPr="002B234D">
        <w:rPr>
          <w:rFonts w:ascii="Times New Roman" w:hAnsi="Times New Roman"/>
          <w:color w:val="000000"/>
          <w:sz w:val="28"/>
          <w:lang w:val="ru-RU"/>
        </w:rPr>
        <w:t>тву.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</w:t>
      </w:r>
      <w:r w:rsidRPr="002B234D">
        <w:rPr>
          <w:rFonts w:ascii="Times New Roman" w:hAnsi="Times New Roman"/>
          <w:color w:val="000000"/>
          <w:sz w:val="28"/>
          <w:lang w:val="ru-RU"/>
        </w:rPr>
        <w:t>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Согласно учебному плану в 7–9 </w:t>
      </w:r>
      <w:r w:rsidRPr="002B234D">
        <w:rPr>
          <w:rFonts w:ascii="Times New Roman" w:hAnsi="Times New Roman"/>
          <w:color w:val="000000"/>
          <w:sz w:val="28"/>
          <w:lang w:val="ru-RU"/>
        </w:rPr>
        <w:t>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2B234D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отводится 306 часов: в 7 классе </w:t>
      </w:r>
      <w:r w:rsidRPr="002B234D">
        <w:rPr>
          <w:rFonts w:ascii="Times New Roman" w:hAnsi="Times New Roman"/>
          <w:color w:val="000000"/>
          <w:sz w:val="28"/>
          <w:lang w:val="ru-RU"/>
        </w:rPr>
        <w:t>– 102 часа (3 часа в неделю), в 8 классе – 102 часа (3 часа в неделю), в 9 классе – 102 часа (3 часа в неделю).</w:t>
      </w:r>
      <w:bookmarkEnd w:id="7"/>
      <w:r w:rsidRPr="002B234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5441A" w:rsidRPr="002B234D" w:rsidRDefault="0085441A">
      <w:pPr>
        <w:rPr>
          <w:lang w:val="ru-RU"/>
        </w:rPr>
        <w:sectPr w:rsidR="0085441A" w:rsidRPr="002B234D">
          <w:pgSz w:w="11906" w:h="16383"/>
          <w:pgMar w:top="1134" w:right="850" w:bottom="1134" w:left="1701" w:header="720" w:footer="720" w:gutter="0"/>
          <w:cols w:space="720"/>
        </w:sectPr>
      </w:pPr>
    </w:p>
    <w:p w:rsidR="0085441A" w:rsidRPr="002B234D" w:rsidRDefault="002B234D">
      <w:pPr>
        <w:spacing w:after="0" w:line="264" w:lineRule="auto"/>
        <w:ind w:left="120"/>
        <w:jc w:val="both"/>
        <w:rPr>
          <w:lang w:val="ru-RU"/>
        </w:rPr>
      </w:pPr>
      <w:bookmarkStart w:id="8" w:name="block-5086331"/>
      <w:bookmarkEnd w:id="6"/>
      <w:r w:rsidRPr="002B234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5441A" w:rsidRPr="002B234D" w:rsidRDefault="0085441A">
      <w:pPr>
        <w:spacing w:after="0" w:line="264" w:lineRule="auto"/>
        <w:ind w:left="120"/>
        <w:jc w:val="both"/>
        <w:rPr>
          <w:lang w:val="ru-RU"/>
        </w:rPr>
      </w:pPr>
    </w:p>
    <w:p w:rsidR="0085441A" w:rsidRPr="002B234D" w:rsidRDefault="002B234D">
      <w:pPr>
        <w:spacing w:after="0" w:line="264" w:lineRule="auto"/>
        <w:ind w:left="12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5441A" w:rsidRPr="002B234D" w:rsidRDefault="0085441A">
      <w:pPr>
        <w:spacing w:after="0" w:line="264" w:lineRule="auto"/>
        <w:ind w:left="120"/>
        <w:jc w:val="both"/>
        <w:rPr>
          <w:lang w:val="ru-RU"/>
        </w:rPr>
      </w:pP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Степень с натуральным показателем: определение, преобразование выражений на </w:t>
      </w:r>
      <w:r w:rsidRPr="002B234D">
        <w:rPr>
          <w:rFonts w:ascii="Times New Roman" w:hAnsi="Times New Roman"/>
          <w:color w:val="000000"/>
          <w:sz w:val="28"/>
          <w:lang w:val="ru-RU"/>
        </w:rPr>
        <w:t>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Реал</w:t>
      </w:r>
      <w:r w:rsidRPr="002B234D">
        <w:rPr>
          <w:rFonts w:ascii="Times New Roman" w:hAnsi="Times New Roman"/>
          <w:color w:val="000000"/>
          <w:sz w:val="28"/>
          <w:lang w:val="ru-RU"/>
        </w:rPr>
        <w:t>ьные зависимости, в том числе прямая и обратная пропорциональности.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2B234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</w:t>
      </w:r>
      <w:r w:rsidRPr="002B234D">
        <w:rPr>
          <w:rFonts w:ascii="Times New Roman" w:hAnsi="Times New Roman"/>
          <w:color w:val="000000"/>
          <w:sz w:val="28"/>
          <w:lang w:val="ru-RU"/>
        </w:rPr>
        <w:t>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</w:t>
      </w:r>
      <w:r w:rsidRPr="002B234D">
        <w:rPr>
          <w:rFonts w:ascii="Times New Roman" w:hAnsi="Times New Roman"/>
          <w:color w:val="000000"/>
          <w:sz w:val="28"/>
          <w:lang w:val="ru-RU"/>
        </w:rPr>
        <w:t>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2B23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</w:t>
      </w:r>
      <w:r w:rsidRPr="002B234D">
        <w:rPr>
          <w:rFonts w:ascii="Times New Roman" w:hAnsi="Times New Roman"/>
          <w:color w:val="000000"/>
          <w:sz w:val="28"/>
          <w:lang w:val="ru-RU"/>
        </w:rPr>
        <w:t>я уравнения, равносильность уравнений.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Линейное уравнение с двумя пер</w:t>
      </w:r>
      <w:r w:rsidRPr="002B234D">
        <w:rPr>
          <w:rFonts w:ascii="Times New Roman" w:hAnsi="Times New Roman"/>
          <w:color w:val="000000"/>
          <w:sz w:val="28"/>
          <w:lang w:val="ru-RU"/>
        </w:rPr>
        <w:t>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двумя точками координатной прямой.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B234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85441A" w:rsidRPr="002B234D" w:rsidRDefault="002B234D">
      <w:pPr>
        <w:spacing w:after="0" w:line="264" w:lineRule="auto"/>
        <w:ind w:left="12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5441A" w:rsidRPr="002B234D" w:rsidRDefault="0085441A">
      <w:pPr>
        <w:spacing w:after="0" w:line="264" w:lineRule="auto"/>
        <w:ind w:left="120"/>
        <w:jc w:val="both"/>
        <w:rPr>
          <w:lang w:val="ru-RU"/>
        </w:rPr>
      </w:pP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5"/>
      <w:bookmarkEnd w:id="11"/>
      <w:r w:rsidRPr="002B234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Квадратный трёхчлен, ра</w:t>
      </w:r>
      <w:r w:rsidRPr="002B234D">
        <w:rPr>
          <w:rFonts w:ascii="Times New Roman" w:hAnsi="Times New Roman"/>
          <w:color w:val="000000"/>
          <w:sz w:val="28"/>
          <w:lang w:val="ru-RU"/>
        </w:rPr>
        <w:t>зложение квадратного трёхчлена на множители.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6"/>
      <w:bookmarkEnd w:id="12"/>
      <w:r w:rsidRPr="002B23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Квадратное уравнен</w:t>
      </w:r>
      <w:r w:rsidRPr="002B234D">
        <w:rPr>
          <w:rFonts w:ascii="Times New Roman" w:hAnsi="Times New Roman"/>
          <w:color w:val="000000"/>
          <w:sz w:val="28"/>
          <w:lang w:val="ru-RU"/>
        </w:rPr>
        <w:t>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</w:t>
      </w:r>
      <w:r w:rsidRPr="002B234D">
        <w:rPr>
          <w:rFonts w:ascii="Times New Roman" w:hAnsi="Times New Roman"/>
          <w:color w:val="000000"/>
          <w:sz w:val="28"/>
          <w:lang w:val="ru-RU"/>
        </w:rPr>
        <w:t>и. Примеры решения систем нелинейных уравнений с двумя переменными.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</w:t>
      </w:r>
      <w:r w:rsidRPr="002B234D">
        <w:rPr>
          <w:rFonts w:ascii="Times New Roman" w:hAnsi="Times New Roman"/>
          <w:color w:val="000000"/>
          <w:sz w:val="28"/>
          <w:lang w:val="ru-RU"/>
        </w:rPr>
        <w:t>темы линейных неравенств с одной переменной.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27"/>
      <w:bookmarkEnd w:id="13"/>
      <w:r w:rsidRPr="002B23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85441A" w:rsidRPr="002B234D" w:rsidRDefault="002B234D">
      <w:pPr>
        <w:spacing w:after="0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B234D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85441A" w:rsidRPr="002B234D" w:rsidRDefault="002B234D">
      <w:pPr>
        <w:spacing w:after="0" w:line="264" w:lineRule="auto"/>
        <w:ind w:left="12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5441A" w:rsidRPr="002B234D" w:rsidRDefault="0085441A">
      <w:pPr>
        <w:spacing w:after="0" w:line="264" w:lineRule="auto"/>
        <w:ind w:left="120"/>
        <w:jc w:val="both"/>
        <w:rPr>
          <w:lang w:val="ru-RU"/>
        </w:rPr>
      </w:pP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</w:t>
      </w:r>
      <w:r w:rsidRPr="002B234D">
        <w:rPr>
          <w:rFonts w:ascii="Times New Roman" w:hAnsi="Times New Roman"/>
          <w:color w:val="000000"/>
          <w:sz w:val="28"/>
          <w:lang w:val="ru-RU"/>
        </w:rPr>
        <w:t>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</w:t>
      </w:r>
      <w:r w:rsidRPr="002B234D">
        <w:rPr>
          <w:rFonts w:ascii="Times New Roman" w:hAnsi="Times New Roman"/>
          <w:color w:val="000000"/>
          <w:sz w:val="28"/>
          <w:lang w:val="ru-RU"/>
        </w:rPr>
        <w:t>ствия с действительными числами.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2B23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Линейное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уравнение. Решение уравнений, сводящихся к линейным.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</w:t>
      </w:r>
      <w:r w:rsidRPr="002B234D">
        <w:rPr>
          <w:rFonts w:ascii="Times New Roman" w:hAnsi="Times New Roman"/>
          <w:color w:val="000000"/>
          <w:sz w:val="28"/>
          <w:lang w:val="ru-RU"/>
        </w:rPr>
        <w:t>внений. Решение текстовых задач алгебраическим методом.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</w:t>
      </w:r>
      <w:r w:rsidRPr="002B234D">
        <w:rPr>
          <w:rFonts w:ascii="Times New Roman" w:hAnsi="Times New Roman"/>
          <w:color w:val="000000"/>
          <w:sz w:val="28"/>
          <w:lang w:val="ru-RU"/>
        </w:rPr>
        <w:t>интерпретация системы уравнений с двумя переменными.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</w:t>
      </w:r>
      <w:r w:rsidRPr="002B234D">
        <w:rPr>
          <w:rFonts w:ascii="Times New Roman" w:hAnsi="Times New Roman"/>
          <w:color w:val="000000"/>
          <w:sz w:val="28"/>
          <w:lang w:val="ru-RU"/>
        </w:rPr>
        <w:t>венства. Графическая интерпретация неравенств и систем неравенств с двумя переменными.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1"/>
      <w:bookmarkEnd w:id="15"/>
      <w:r w:rsidRPr="002B23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85441A" w:rsidRPr="002B234D" w:rsidRDefault="002B234D">
      <w:pPr>
        <w:spacing w:after="0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B234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B234D">
        <w:rPr>
          <w:rFonts w:ascii="Times New Roman" w:hAnsi="Times New Roman"/>
          <w:color w:val="000000"/>
          <w:sz w:val="28"/>
          <w:lang w:val="ru-RU"/>
        </w:rPr>
        <w:t>|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B234D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2"/>
      <w:bookmarkEnd w:id="16"/>
      <w:r w:rsidRPr="002B234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B234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B234D">
        <w:rPr>
          <w:rFonts w:ascii="Times New Roman" w:hAnsi="Times New Roman"/>
          <w:color w:val="000000"/>
          <w:sz w:val="28"/>
          <w:lang w:val="ru-RU"/>
        </w:rPr>
        <w:t>-го члена арифметическ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B234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85441A" w:rsidRPr="002B234D" w:rsidRDefault="0085441A">
      <w:pPr>
        <w:rPr>
          <w:lang w:val="ru-RU"/>
        </w:rPr>
        <w:sectPr w:rsidR="0085441A" w:rsidRPr="002B234D">
          <w:pgSz w:w="11906" w:h="16383"/>
          <w:pgMar w:top="1134" w:right="850" w:bottom="1134" w:left="1701" w:header="720" w:footer="720" w:gutter="0"/>
          <w:cols w:space="720"/>
        </w:sectPr>
      </w:pPr>
    </w:p>
    <w:p w:rsidR="0085441A" w:rsidRPr="002B234D" w:rsidRDefault="002B234D">
      <w:pPr>
        <w:spacing w:after="0" w:line="264" w:lineRule="auto"/>
        <w:ind w:left="120"/>
        <w:jc w:val="both"/>
        <w:rPr>
          <w:lang w:val="ru-RU"/>
        </w:rPr>
      </w:pPr>
      <w:bookmarkStart w:id="17" w:name="block-5086327"/>
      <w:bookmarkEnd w:id="8"/>
      <w:r w:rsidRPr="002B234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</w:t>
      </w:r>
      <w:r w:rsidRPr="002B234D">
        <w:rPr>
          <w:rFonts w:ascii="Times New Roman" w:hAnsi="Times New Roman"/>
          <w:b/>
          <w:color w:val="000000"/>
          <w:sz w:val="28"/>
          <w:lang w:val="ru-RU"/>
        </w:rPr>
        <w:t>НОГО КУРСА «АЛГЕБРА» НА УРОВНЕ ОСНОВНОГО ОБЩЕГО ОБРАЗОВАНИЯ</w:t>
      </w:r>
    </w:p>
    <w:p w:rsidR="0085441A" w:rsidRPr="002B234D" w:rsidRDefault="0085441A">
      <w:pPr>
        <w:spacing w:after="0" w:line="264" w:lineRule="auto"/>
        <w:ind w:left="120"/>
        <w:jc w:val="both"/>
        <w:rPr>
          <w:lang w:val="ru-RU"/>
        </w:rPr>
      </w:pPr>
    </w:p>
    <w:p w:rsidR="0085441A" w:rsidRPr="002B234D" w:rsidRDefault="002B234D">
      <w:pPr>
        <w:spacing w:after="0" w:line="264" w:lineRule="auto"/>
        <w:ind w:left="12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441A" w:rsidRPr="002B234D" w:rsidRDefault="0085441A">
      <w:pPr>
        <w:spacing w:after="0" w:line="264" w:lineRule="auto"/>
        <w:ind w:left="120"/>
        <w:jc w:val="both"/>
        <w:rPr>
          <w:lang w:val="ru-RU"/>
        </w:rPr>
      </w:pP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B234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</w:t>
      </w:r>
      <w:r w:rsidRPr="002B234D">
        <w:rPr>
          <w:rFonts w:ascii="Times New Roman" w:hAnsi="Times New Roman"/>
          <w:color w:val="000000"/>
          <w:sz w:val="28"/>
          <w:lang w:val="ru-RU"/>
        </w:rPr>
        <w:t>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</w:t>
      </w:r>
      <w:r w:rsidRPr="002B234D">
        <w:rPr>
          <w:rFonts w:ascii="Times New Roman" w:hAnsi="Times New Roman"/>
          <w:color w:val="000000"/>
          <w:sz w:val="28"/>
          <w:lang w:val="ru-RU"/>
        </w:rPr>
        <w:t>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</w:t>
      </w:r>
      <w:r w:rsidRPr="002B234D">
        <w:rPr>
          <w:rFonts w:ascii="Times New Roman" w:hAnsi="Times New Roman"/>
          <w:color w:val="000000"/>
          <w:sz w:val="28"/>
          <w:lang w:val="ru-RU"/>
        </w:rPr>
        <w:t>ским применением достижений науки, осознанием важности морально-этических принципов в деятельности учёного;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</w:t>
      </w:r>
      <w:r w:rsidRPr="002B234D">
        <w:rPr>
          <w:rFonts w:ascii="Times New Roman" w:hAnsi="Times New Roman"/>
          <w:color w:val="000000"/>
          <w:sz w:val="28"/>
          <w:lang w:val="ru-RU"/>
        </w:rPr>
        <w:t>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</w:t>
      </w:r>
      <w:r w:rsidRPr="002B234D">
        <w:rPr>
          <w:rFonts w:ascii="Times New Roman" w:hAnsi="Times New Roman"/>
          <w:color w:val="000000"/>
          <w:sz w:val="28"/>
          <w:lang w:val="ru-RU"/>
        </w:rPr>
        <w:t>ей;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ориентацией в </w:t>
      </w:r>
      <w:r w:rsidRPr="002B234D">
        <w:rPr>
          <w:rFonts w:ascii="Times New Roman" w:hAnsi="Times New Roman"/>
          <w:color w:val="000000"/>
          <w:sz w:val="28"/>
          <w:lang w:val="ru-RU"/>
        </w:rPr>
        <w:t>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</w:t>
      </w:r>
      <w:r w:rsidRPr="002B234D">
        <w:rPr>
          <w:rFonts w:ascii="Times New Roman" w:hAnsi="Times New Roman"/>
          <w:color w:val="000000"/>
          <w:sz w:val="28"/>
          <w:lang w:val="ru-RU"/>
        </w:rPr>
        <w:t>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готовностью применять м</w:t>
      </w:r>
      <w:r w:rsidRPr="002B234D">
        <w:rPr>
          <w:rFonts w:ascii="Times New Roman" w:hAnsi="Times New Roman"/>
          <w:color w:val="000000"/>
          <w:sz w:val="28"/>
          <w:lang w:val="ru-RU"/>
        </w:rPr>
        <w:t>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</w:t>
      </w:r>
      <w:r w:rsidRPr="002B234D">
        <w:rPr>
          <w:rFonts w:ascii="Times New Roman" w:hAnsi="Times New Roman"/>
          <w:color w:val="000000"/>
          <w:sz w:val="28"/>
          <w:lang w:val="ru-RU"/>
        </w:rPr>
        <w:t>е права другого человека;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</w:t>
      </w:r>
      <w:r w:rsidRPr="002B234D">
        <w:rPr>
          <w:rFonts w:ascii="Times New Roman" w:hAnsi="Times New Roman"/>
          <w:color w:val="000000"/>
          <w:sz w:val="28"/>
          <w:lang w:val="ru-RU"/>
        </w:rPr>
        <w:t>льного характера экологических проблем и путей их решения;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</w:t>
      </w:r>
      <w:r w:rsidRPr="002B234D">
        <w:rPr>
          <w:rFonts w:ascii="Times New Roman" w:hAnsi="Times New Roman"/>
          <w:color w:val="000000"/>
          <w:sz w:val="28"/>
          <w:lang w:val="ru-RU"/>
        </w:rPr>
        <w:t>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ранее неизвестных, осознавать дефициты собственных знаний и компетентностей, планировать своё развитие;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</w:t>
      </w:r>
      <w:r w:rsidRPr="002B234D">
        <w:rPr>
          <w:rFonts w:ascii="Times New Roman" w:hAnsi="Times New Roman"/>
          <w:color w:val="000000"/>
          <w:sz w:val="28"/>
          <w:lang w:val="ru-RU"/>
        </w:rPr>
        <w:t>вия, формулировать и оценивать риски и последствия, формировать опыт.</w:t>
      </w:r>
    </w:p>
    <w:p w:rsidR="0085441A" w:rsidRPr="002B234D" w:rsidRDefault="002B234D">
      <w:pPr>
        <w:spacing w:after="0" w:line="264" w:lineRule="auto"/>
        <w:ind w:left="12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441A" w:rsidRPr="002B234D" w:rsidRDefault="0085441A">
      <w:pPr>
        <w:spacing w:after="0" w:line="264" w:lineRule="auto"/>
        <w:ind w:left="120"/>
        <w:jc w:val="both"/>
        <w:rPr>
          <w:lang w:val="ru-RU"/>
        </w:rPr>
      </w:pPr>
    </w:p>
    <w:p w:rsidR="0085441A" w:rsidRPr="002B234D" w:rsidRDefault="002B234D">
      <w:pPr>
        <w:spacing w:after="0" w:line="264" w:lineRule="auto"/>
        <w:ind w:left="12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5441A" w:rsidRPr="002B234D" w:rsidRDefault="0085441A">
      <w:pPr>
        <w:spacing w:after="0" w:line="264" w:lineRule="auto"/>
        <w:ind w:left="120"/>
        <w:jc w:val="both"/>
        <w:rPr>
          <w:lang w:val="ru-RU"/>
        </w:rPr>
      </w:pPr>
    </w:p>
    <w:p w:rsidR="0085441A" w:rsidRDefault="002B23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5441A" w:rsidRPr="002B234D" w:rsidRDefault="002B23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</w:t>
      </w:r>
      <w:r w:rsidRPr="002B234D">
        <w:rPr>
          <w:rFonts w:ascii="Times New Roman" w:hAnsi="Times New Roman"/>
          <w:color w:val="000000"/>
          <w:sz w:val="28"/>
          <w:lang w:val="ru-RU"/>
        </w:rPr>
        <w:t>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5441A" w:rsidRPr="002B234D" w:rsidRDefault="002B23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</w:t>
      </w:r>
      <w:r w:rsidRPr="002B234D">
        <w:rPr>
          <w:rFonts w:ascii="Times New Roman" w:hAnsi="Times New Roman"/>
          <w:color w:val="000000"/>
          <w:sz w:val="28"/>
          <w:lang w:val="ru-RU"/>
        </w:rPr>
        <w:t>цательные, единичные, частные и общие, условные;</w:t>
      </w:r>
    </w:p>
    <w:p w:rsidR="0085441A" w:rsidRPr="002B234D" w:rsidRDefault="002B23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5441A" w:rsidRPr="002B234D" w:rsidRDefault="002B23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делать выводы с использовани</w:t>
      </w:r>
      <w:r w:rsidRPr="002B234D">
        <w:rPr>
          <w:rFonts w:ascii="Times New Roman" w:hAnsi="Times New Roman"/>
          <w:color w:val="000000"/>
          <w:sz w:val="28"/>
          <w:lang w:val="ru-RU"/>
        </w:rPr>
        <w:t>ем законов логики, дедуктивных и индуктивных умозаключений, умозаключений по аналогии;</w:t>
      </w:r>
    </w:p>
    <w:p w:rsidR="0085441A" w:rsidRPr="002B234D" w:rsidRDefault="002B23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</w:t>
      </w:r>
      <w:r w:rsidRPr="002B234D">
        <w:rPr>
          <w:rFonts w:ascii="Times New Roman" w:hAnsi="Times New Roman"/>
          <w:color w:val="000000"/>
          <w:sz w:val="28"/>
          <w:lang w:val="ru-RU"/>
        </w:rPr>
        <w:t>аргументацию, приводить примеры и контрпримеры, обосновывать собственные рассуждения;</w:t>
      </w:r>
    </w:p>
    <w:p w:rsidR="0085441A" w:rsidRPr="002B234D" w:rsidRDefault="002B23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5441A" w:rsidRDefault="002B23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</w:t>
      </w:r>
      <w:r>
        <w:rPr>
          <w:rFonts w:ascii="Times New Roman" w:hAnsi="Times New Roman"/>
          <w:b/>
          <w:color w:val="000000"/>
          <w:sz w:val="28"/>
        </w:rPr>
        <w:t>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5441A" w:rsidRPr="002B234D" w:rsidRDefault="002B23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5441A" w:rsidRPr="002B234D" w:rsidRDefault="002B23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пров</w:t>
      </w:r>
      <w:r w:rsidRPr="002B234D">
        <w:rPr>
          <w:rFonts w:ascii="Times New Roman" w:hAnsi="Times New Roman"/>
          <w:color w:val="000000"/>
          <w:sz w:val="28"/>
          <w:lang w:val="ru-RU"/>
        </w:rPr>
        <w:t>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5441A" w:rsidRPr="002B234D" w:rsidRDefault="002B23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</w:t>
      </w:r>
      <w:r w:rsidRPr="002B234D">
        <w:rPr>
          <w:rFonts w:ascii="Times New Roman" w:hAnsi="Times New Roman"/>
          <w:color w:val="000000"/>
          <w:sz w:val="28"/>
          <w:lang w:val="ru-RU"/>
        </w:rPr>
        <w:t>аблюдения, исследования, оценивать достоверность полученных результатов, выводов и обобщений;</w:t>
      </w:r>
    </w:p>
    <w:p w:rsidR="0085441A" w:rsidRPr="002B234D" w:rsidRDefault="002B23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5441A" w:rsidRDefault="002B23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5441A" w:rsidRPr="002B234D" w:rsidRDefault="002B23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</w:t>
      </w:r>
      <w:r w:rsidRPr="002B234D">
        <w:rPr>
          <w:rFonts w:ascii="Times New Roman" w:hAnsi="Times New Roman"/>
          <w:color w:val="000000"/>
          <w:sz w:val="28"/>
          <w:lang w:val="ru-RU"/>
        </w:rPr>
        <w:t>точность информации, данных, необходимых для решения задачи;</w:t>
      </w:r>
    </w:p>
    <w:p w:rsidR="0085441A" w:rsidRPr="002B234D" w:rsidRDefault="002B23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5441A" w:rsidRPr="002B234D" w:rsidRDefault="002B23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</w:t>
      </w:r>
      <w:r w:rsidRPr="002B234D">
        <w:rPr>
          <w:rFonts w:ascii="Times New Roman" w:hAnsi="Times New Roman"/>
          <w:color w:val="000000"/>
          <w:sz w:val="28"/>
          <w:lang w:val="ru-RU"/>
        </w:rPr>
        <w:t>аграммами, иной графикой и их комбинациями;</w:t>
      </w:r>
    </w:p>
    <w:p w:rsidR="0085441A" w:rsidRPr="002B234D" w:rsidRDefault="002B23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5441A" w:rsidRDefault="002B23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5441A" w:rsidRPr="002B234D" w:rsidRDefault="002B23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</w:t>
      </w:r>
      <w:r w:rsidRPr="002B234D">
        <w:rPr>
          <w:rFonts w:ascii="Times New Roman" w:hAnsi="Times New Roman"/>
          <w:color w:val="000000"/>
          <w:sz w:val="28"/>
          <w:lang w:val="ru-RU"/>
        </w:rPr>
        <w:t>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5441A" w:rsidRPr="002B234D" w:rsidRDefault="002B23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5441A" w:rsidRPr="002B234D" w:rsidRDefault="002B23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представлять резуль</w:t>
      </w:r>
      <w:r w:rsidRPr="002B234D">
        <w:rPr>
          <w:rFonts w:ascii="Times New Roman" w:hAnsi="Times New Roman"/>
          <w:color w:val="000000"/>
          <w:sz w:val="28"/>
          <w:lang w:val="ru-RU"/>
        </w:rPr>
        <w:t>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5441A" w:rsidRPr="002B234D" w:rsidRDefault="002B23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математичес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ких задач; </w:t>
      </w:r>
    </w:p>
    <w:p w:rsidR="0085441A" w:rsidRPr="002B234D" w:rsidRDefault="002B23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5441A" w:rsidRPr="002B234D" w:rsidRDefault="002B23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</w:t>
      </w:r>
      <w:r w:rsidRPr="002B234D">
        <w:rPr>
          <w:rFonts w:ascii="Times New Roman" w:hAnsi="Times New Roman"/>
          <w:color w:val="000000"/>
          <w:sz w:val="28"/>
          <w:lang w:val="ru-RU"/>
        </w:rPr>
        <w:t>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5441A" w:rsidRPr="002B234D" w:rsidRDefault="002B234D">
      <w:pPr>
        <w:spacing w:after="0" w:line="264" w:lineRule="auto"/>
        <w:ind w:left="12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Регулятивные уни</w:t>
      </w:r>
      <w:r w:rsidRPr="002B234D">
        <w:rPr>
          <w:rFonts w:ascii="Times New Roman" w:hAnsi="Times New Roman"/>
          <w:b/>
          <w:color w:val="000000"/>
          <w:sz w:val="28"/>
          <w:lang w:val="ru-RU"/>
        </w:rPr>
        <w:t>версальные учебные действия</w:t>
      </w:r>
    </w:p>
    <w:p w:rsidR="0085441A" w:rsidRPr="002B234D" w:rsidRDefault="002B234D">
      <w:pPr>
        <w:spacing w:after="0" w:line="264" w:lineRule="auto"/>
        <w:ind w:left="12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5441A" w:rsidRPr="002B234D" w:rsidRDefault="002B23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новой информации.</w:t>
      </w:r>
    </w:p>
    <w:p w:rsidR="0085441A" w:rsidRDefault="002B234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5441A" w:rsidRPr="002B234D" w:rsidRDefault="002B23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5441A" w:rsidRPr="002B234D" w:rsidRDefault="002B23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на основе новых обстоятельств, найденных ошибок, выявленных трудностей;</w:t>
      </w:r>
    </w:p>
    <w:p w:rsidR="0085441A" w:rsidRPr="002B234D" w:rsidRDefault="002B23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5441A" w:rsidRPr="002B234D" w:rsidRDefault="0085441A">
      <w:pPr>
        <w:spacing w:after="0" w:line="264" w:lineRule="auto"/>
        <w:ind w:left="120"/>
        <w:jc w:val="both"/>
        <w:rPr>
          <w:lang w:val="ru-RU"/>
        </w:rPr>
      </w:pPr>
    </w:p>
    <w:p w:rsidR="0085441A" w:rsidRPr="002B234D" w:rsidRDefault="002B234D">
      <w:pPr>
        <w:spacing w:after="0" w:line="264" w:lineRule="auto"/>
        <w:ind w:left="12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441A" w:rsidRPr="002B234D" w:rsidRDefault="0085441A">
      <w:pPr>
        <w:spacing w:after="0" w:line="264" w:lineRule="auto"/>
        <w:ind w:left="120"/>
        <w:jc w:val="both"/>
        <w:rPr>
          <w:lang w:val="ru-RU"/>
        </w:rPr>
      </w:pP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2B23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234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2B23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</w:t>
      </w:r>
      <w:r w:rsidRPr="002B234D">
        <w:rPr>
          <w:rFonts w:ascii="Times New Roman" w:hAnsi="Times New Roman"/>
          <w:color w:val="000000"/>
          <w:sz w:val="28"/>
          <w:lang w:val="ru-RU"/>
        </w:rPr>
        <w:t>ности в бесконечную десятичную дробь).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Приме</w:t>
      </w:r>
      <w:r w:rsidRPr="002B234D">
        <w:rPr>
          <w:rFonts w:ascii="Times New Roman" w:hAnsi="Times New Roman"/>
          <w:color w:val="000000"/>
          <w:sz w:val="28"/>
          <w:lang w:val="ru-RU"/>
        </w:rPr>
        <w:t>нять признаки делимости, разложение на множители натуральных чисел.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</w:t>
      </w:r>
      <w:r w:rsidRPr="002B234D">
        <w:rPr>
          <w:rFonts w:ascii="Times New Roman" w:hAnsi="Times New Roman"/>
          <w:color w:val="000000"/>
          <w:sz w:val="28"/>
          <w:lang w:val="ru-RU"/>
        </w:rPr>
        <w:t>о свойствами рассматриваемых объектов.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2B234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Выполнять пр</w:t>
      </w:r>
      <w:r w:rsidRPr="002B234D">
        <w:rPr>
          <w:rFonts w:ascii="Times New Roman" w:hAnsi="Times New Roman"/>
          <w:color w:val="000000"/>
          <w:sz w:val="28"/>
          <w:lang w:val="ru-RU"/>
        </w:rPr>
        <w:t>еобразования целого выражения в многочлен приведением подобных слагаемых, раскрытием скобок.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Осуществлять разложение многочленов на </w:t>
      </w:r>
      <w:r w:rsidRPr="002B234D">
        <w:rPr>
          <w:rFonts w:ascii="Times New Roman" w:hAnsi="Times New Roman"/>
          <w:color w:val="000000"/>
          <w:sz w:val="28"/>
          <w:lang w:val="ru-RU"/>
        </w:rPr>
        <w:t>множители с помощью вынесения за скобки общего множителя, группировки слагаемых, применения формул сокращённого умножения.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свойства степеней с натуральными показателями для преобразования выражений.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2B23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</w:t>
      </w:r>
      <w:r w:rsidRPr="002B234D">
        <w:rPr>
          <w:rFonts w:ascii="Times New Roman" w:hAnsi="Times New Roman"/>
          <w:color w:val="000000"/>
          <w:sz w:val="28"/>
          <w:lang w:val="ru-RU"/>
        </w:rPr>
        <w:t>внения.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</w:t>
      </w:r>
      <w:r w:rsidRPr="002B234D">
        <w:rPr>
          <w:rFonts w:ascii="Times New Roman" w:hAnsi="Times New Roman"/>
          <w:color w:val="000000"/>
          <w:sz w:val="28"/>
          <w:lang w:val="ru-RU"/>
        </w:rPr>
        <w:t>зуясь графиком, приводить примеры решения уравнения.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</w:t>
      </w:r>
      <w:r w:rsidRPr="002B234D">
        <w:rPr>
          <w:rFonts w:ascii="Times New Roman" w:hAnsi="Times New Roman"/>
          <w:color w:val="000000"/>
          <w:sz w:val="28"/>
          <w:lang w:val="ru-RU"/>
        </w:rPr>
        <w:t>и с контекстом задачи полученный результат.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2B23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Н</w:t>
      </w:r>
      <w:r w:rsidRPr="002B234D">
        <w:rPr>
          <w:rFonts w:ascii="Times New Roman" w:hAnsi="Times New Roman"/>
          <w:color w:val="000000"/>
          <w:sz w:val="28"/>
          <w:lang w:val="ru-RU"/>
        </w:rPr>
        <w:t>аходить значение функции по значению её аргумента.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234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</w:t>
      </w:r>
      <w:r w:rsidRPr="002B234D">
        <w:rPr>
          <w:rFonts w:ascii="Times New Roman" w:hAnsi="Times New Roman"/>
          <w:color w:val="000000"/>
          <w:sz w:val="28"/>
          <w:lang w:val="ru-RU"/>
        </w:rPr>
        <w:t>щие предметные результаты: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2B23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</w:t>
      </w:r>
      <w:r w:rsidRPr="002B234D">
        <w:rPr>
          <w:rFonts w:ascii="Times New Roman" w:hAnsi="Times New Roman"/>
          <w:color w:val="000000"/>
          <w:sz w:val="28"/>
          <w:lang w:val="ru-RU"/>
        </w:rPr>
        <w:t>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</w:t>
      </w:r>
      <w:r w:rsidRPr="002B234D">
        <w:rPr>
          <w:rFonts w:ascii="Times New Roman" w:hAnsi="Times New Roman"/>
          <w:color w:val="000000"/>
          <w:sz w:val="28"/>
          <w:lang w:val="ru-RU"/>
        </w:rPr>
        <w:t>й числа 10.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2B234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</w:t>
      </w:r>
      <w:r w:rsidRPr="002B234D">
        <w:rPr>
          <w:rFonts w:ascii="Times New Roman" w:hAnsi="Times New Roman"/>
          <w:color w:val="000000"/>
          <w:sz w:val="28"/>
          <w:lang w:val="ru-RU"/>
        </w:rPr>
        <w:t>очленами и алгебраическими дробями.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2B23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Решать линейные, квадратные </w:t>
      </w:r>
      <w:r w:rsidRPr="002B234D">
        <w:rPr>
          <w:rFonts w:ascii="Times New Roman" w:hAnsi="Times New Roman"/>
          <w:color w:val="000000"/>
          <w:sz w:val="28"/>
          <w:lang w:val="ru-RU"/>
        </w:rPr>
        <w:t>уравнения и рациональные уравнения, сводящиеся к ним, системы двух уравнений с двумя переменными.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</w:t>
      </w:r>
      <w:r w:rsidRPr="002B234D">
        <w:rPr>
          <w:rFonts w:ascii="Times New Roman" w:hAnsi="Times New Roman"/>
          <w:color w:val="000000"/>
          <w:sz w:val="28"/>
          <w:lang w:val="ru-RU"/>
        </w:rPr>
        <w:t>система уравнений решения, если имеет, то сколько, и прочее).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</w:t>
      </w:r>
      <w:r w:rsidRPr="002B234D">
        <w:rPr>
          <w:rFonts w:ascii="Times New Roman" w:hAnsi="Times New Roman"/>
          <w:color w:val="000000"/>
          <w:sz w:val="28"/>
          <w:lang w:val="ru-RU"/>
        </w:rPr>
        <w:t>ьтат.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2B234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</w:t>
      </w:r>
      <w:r w:rsidRPr="002B234D">
        <w:rPr>
          <w:rFonts w:ascii="Times New Roman" w:hAnsi="Times New Roman"/>
          <w:color w:val="000000"/>
          <w:sz w:val="28"/>
          <w:lang w:val="ru-RU"/>
        </w:rPr>
        <w:t>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85441A" w:rsidRPr="002B234D" w:rsidRDefault="002B234D">
      <w:pPr>
        <w:spacing w:after="0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85441A" w:rsidRPr="002B234D" w:rsidRDefault="002B234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B234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B234D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B234D">
        <w:rPr>
          <w:rFonts w:ascii="Times New Roman" w:hAnsi="Times New Roman"/>
          <w:color w:val="000000"/>
          <w:sz w:val="28"/>
          <w:lang w:val="ru-RU"/>
        </w:rPr>
        <w:t>, описывать свойства числ</w:t>
      </w:r>
      <w:r w:rsidRPr="002B234D">
        <w:rPr>
          <w:rFonts w:ascii="Times New Roman" w:hAnsi="Times New Roman"/>
          <w:color w:val="000000"/>
          <w:sz w:val="28"/>
          <w:lang w:val="ru-RU"/>
        </w:rPr>
        <w:t>овой функции по её графику.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B234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2B234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</w:t>
      </w:r>
      <w:r w:rsidRPr="002B234D">
        <w:rPr>
          <w:rFonts w:ascii="Times New Roman" w:hAnsi="Times New Roman"/>
          <w:color w:val="000000"/>
          <w:sz w:val="28"/>
          <w:lang w:val="ru-RU"/>
        </w:rPr>
        <w:t>ая устные и письменные приёмы, выполнять вычисления с иррациональными числами.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</w:t>
      </w:r>
      <w:r w:rsidRPr="002B234D">
        <w:rPr>
          <w:rFonts w:ascii="Times New Roman" w:hAnsi="Times New Roman"/>
          <w:color w:val="000000"/>
          <w:sz w:val="28"/>
          <w:lang w:val="ru-RU"/>
        </w:rPr>
        <w:t>у числовых выражений.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2B234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уравнение не является линейным.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</w:t>
      </w:r>
      <w:r w:rsidRPr="002B234D">
        <w:rPr>
          <w:rFonts w:ascii="Times New Roman" w:hAnsi="Times New Roman"/>
          <w:color w:val="000000"/>
          <w:sz w:val="28"/>
          <w:lang w:val="ru-RU"/>
        </w:rPr>
        <w:t>ческих представлений (устанавливать, имеет ли уравнение или система уравнений решения, если имеет, то сколько, и прочее).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</w:t>
      </w:r>
      <w:r w:rsidRPr="002B234D">
        <w:rPr>
          <w:rFonts w:ascii="Times New Roman" w:hAnsi="Times New Roman"/>
          <w:color w:val="000000"/>
          <w:sz w:val="28"/>
          <w:lang w:val="ru-RU"/>
        </w:rPr>
        <w:t>мволов.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2B234D">
        <w:rPr>
          <w:rFonts w:ascii="Times New Roman" w:hAnsi="Times New Roman"/>
          <w:b/>
          <w:color w:val="000000"/>
          <w:sz w:val="28"/>
          <w:lang w:val="ru-RU"/>
        </w:rPr>
        <w:t>Функци</w:t>
      </w:r>
      <w:r w:rsidRPr="002B234D">
        <w:rPr>
          <w:rFonts w:ascii="Times New Roman" w:hAnsi="Times New Roman"/>
          <w:b/>
          <w:color w:val="000000"/>
          <w:sz w:val="28"/>
          <w:lang w:val="ru-RU"/>
        </w:rPr>
        <w:t>и</w:t>
      </w:r>
    </w:p>
    <w:p w:rsidR="0085441A" w:rsidRPr="002B234D" w:rsidRDefault="002B234D">
      <w:pPr>
        <w:spacing w:after="0" w:line="360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B234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B234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</w:t>
      </w:r>
      <w:r w:rsidRPr="002B234D">
        <w:rPr>
          <w:rFonts w:ascii="Times New Roman" w:hAnsi="Times New Roman"/>
          <w:color w:val="000000"/>
          <w:sz w:val="28"/>
          <w:lang w:val="ru-RU"/>
        </w:rPr>
        <w:t>а функций.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Изображ</w:t>
      </w:r>
      <w:r w:rsidRPr="002B234D">
        <w:rPr>
          <w:rFonts w:ascii="Times New Roman" w:hAnsi="Times New Roman"/>
          <w:color w:val="000000"/>
          <w:sz w:val="28"/>
          <w:lang w:val="ru-RU"/>
        </w:rPr>
        <w:t>ать члены последовательности точками на координатной плоскости.</w:t>
      </w:r>
    </w:p>
    <w:p w:rsidR="0085441A" w:rsidRPr="002B234D" w:rsidRDefault="002B234D">
      <w:pPr>
        <w:spacing w:after="0" w:line="264" w:lineRule="auto"/>
        <w:ind w:firstLine="600"/>
        <w:jc w:val="both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85441A" w:rsidRPr="002B234D" w:rsidRDefault="0085441A">
      <w:pPr>
        <w:rPr>
          <w:lang w:val="ru-RU"/>
        </w:rPr>
        <w:sectPr w:rsidR="0085441A" w:rsidRPr="002B234D">
          <w:pgSz w:w="11906" w:h="16383"/>
          <w:pgMar w:top="1134" w:right="850" w:bottom="1134" w:left="1701" w:header="720" w:footer="720" w:gutter="0"/>
          <w:cols w:space="720"/>
        </w:sectPr>
      </w:pPr>
    </w:p>
    <w:p w:rsidR="0085441A" w:rsidRDefault="002B234D">
      <w:pPr>
        <w:spacing w:after="0"/>
        <w:ind w:left="120"/>
      </w:pPr>
      <w:bookmarkStart w:id="31" w:name="block-5086328"/>
      <w:bookmarkEnd w:id="17"/>
      <w:r w:rsidRPr="002B234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441A" w:rsidRDefault="002B23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85441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41A" w:rsidRDefault="008544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41A" w:rsidRDefault="0085441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41A" w:rsidRDefault="0085441A"/>
        </w:tc>
      </w:tr>
      <w:tr w:rsidR="0085441A" w:rsidRPr="002B23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441A" w:rsidRDefault="0085441A"/>
        </w:tc>
      </w:tr>
    </w:tbl>
    <w:p w:rsidR="0085441A" w:rsidRDefault="0085441A">
      <w:pPr>
        <w:sectPr w:rsidR="008544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441A" w:rsidRDefault="002B23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85441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41A" w:rsidRDefault="008544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41A" w:rsidRDefault="0085441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41A" w:rsidRDefault="0085441A"/>
        </w:tc>
      </w:tr>
      <w:tr w:rsidR="0085441A" w:rsidRPr="002B23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441A" w:rsidRDefault="0085441A"/>
        </w:tc>
      </w:tr>
    </w:tbl>
    <w:p w:rsidR="0085441A" w:rsidRDefault="0085441A">
      <w:pPr>
        <w:sectPr w:rsidR="008544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441A" w:rsidRDefault="002B23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85441A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41A" w:rsidRDefault="008544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41A" w:rsidRDefault="0085441A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41A" w:rsidRDefault="0085441A"/>
        </w:tc>
      </w:tr>
      <w:tr w:rsidR="0085441A" w:rsidRPr="002B234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441A" w:rsidRDefault="0085441A"/>
        </w:tc>
      </w:tr>
    </w:tbl>
    <w:p w:rsidR="0085441A" w:rsidRDefault="0085441A">
      <w:pPr>
        <w:sectPr w:rsidR="008544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441A" w:rsidRDefault="0085441A">
      <w:pPr>
        <w:sectPr w:rsidR="008544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441A" w:rsidRDefault="002B234D">
      <w:pPr>
        <w:spacing w:after="0"/>
        <w:ind w:left="120"/>
      </w:pPr>
      <w:bookmarkStart w:id="32" w:name="block-5086329"/>
      <w:bookmarkEnd w:id="3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5441A" w:rsidRDefault="002B23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4571"/>
        <w:gridCol w:w="2376"/>
        <w:gridCol w:w="2321"/>
        <w:gridCol w:w="2837"/>
      </w:tblGrid>
      <w:tr w:rsidR="0085441A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41A" w:rsidRDefault="008544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41A" w:rsidRDefault="0085441A"/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41A" w:rsidRDefault="0085441A"/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проценты из реальной практики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"Многочлены"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Уравнение, правила преобразования уравнения,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равносильность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координат"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графика </w:t>
            </w:r>
            <w:r>
              <w:rPr>
                <w:rFonts w:ascii="Times New Roman" w:hAnsi="Times New Roman"/>
                <w:color w:val="000000"/>
                <w:sz w:val="24"/>
              </w:rPr>
              <w:t>линейной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441A" w:rsidRDefault="0085441A"/>
        </w:tc>
      </w:tr>
    </w:tbl>
    <w:p w:rsidR="0085441A" w:rsidRDefault="0085441A">
      <w:pPr>
        <w:sectPr w:rsidR="008544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441A" w:rsidRDefault="002B23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6"/>
        <w:gridCol w:w="4465"/>
        <w:gridCol w:w="2444"/>
        <w:gridCol w:w="2372"/>
        <w:gridCol w:w="2837"/>
      </w:tblGrid>
      <w:tr w:rsidR="0085441A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41A" w:rsidRDefault="008544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41A" w:rsidRDefault="0085441A"/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41A" w:rsidRDefault="0085441A"/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целым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переменных,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входящих в алгебраические выражения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ий, содержащих алгебраические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корней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квадратного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квадратным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переменными, его график, примеры решения уравнений в целых числах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целых числах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систем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нелинейных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переменной и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Функции, описывающие прямую и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обратную пропорциональные зависимости, их графики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е уравнений и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820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44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105 </w:t>
            </w:r>
          </w:p>
        </w:tc>
        <w:tc>
          <w:tcPr>
            <w:tcW w:w="2372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441A" w:rsidRDefault="0085441A"/>
        </w:tc>
      </w:tr>
    </w:tbl>
    <w:p w:rsidR="0085441A" w:rsidRDefault="0085441A">
      <w:pPr>
        <w:sectPr w:rsidR="008544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441A" w:rsidRDefault="002B23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623"/>
        <w:gridCol w:w="2338"/>
        <w:gridCol w:w="2293"/>
        <w:gridCol w:w="2837"/>
      </w:tblGrid>
      <w:tr w:rsidR="0085441A">
        <w:trPr>
          <w:trHeight w:val="144"/>
          <w:tblCellSpacing w:w="20" w:type="nil"/>
        </w:trPr>
        <w:tc>
          <w:tcPr>
            <w:tcW w:w="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41A" w:rsidRDefault="008544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41A" w:rsidRDefault="0085441A"/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441A" w:rsidRDefault="008544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41A" w:rsidRDefault="0085441A"/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между множеством действительных чисел и множеством точек координатной прямой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Биквадратные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третьей и четвёртой степеней разложением на множители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алгебраическим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методом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уравнений с двумя 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её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уравнений, одно из которых линейное, а другое — второй степени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систем неравенств с двумя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ты вершины параболы, ось симметрии параболы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y=k/x, y=x³, y=vx, </w:t>
            </w:r>
            <w:r>
              <w:rPr>
                <w:rFonts w:ascii="Times New Roman" w:hAnsi="Times New Roman"/>
                <w:color w:val="000000"/>
                <w:sz w:val="24"/>
              </w:rPr>
              <w:t>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теме "Функции"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арифметической и геометрической прогрессий точками на координатной плоскости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41A" w:rsidRPr="002B234D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34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решение уравнений и их систем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знаний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5441A" w:rsidRDefault="0085441A">
            <w:pPr>
              <w:spacing w:after="0"/>
              <w:ind w:left="135"/>
            </w:pPr>
          </w:p>
        </w:tc>
      </w:tr>
      <w:tr w:rsidR="008544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41A" w:rsidRPr="002B234D" w:rsidRDefault="002B234D">
            <w:pPr>
              <w:spacing w:after="0"/>
              <w:ind w:left="135"/>
              <w:rPr>
                <w:lang w:val="ru-RU"/>
              </w:rPr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 w:rsidRPr="002B23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105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85441A" w:rsidRDefault="002B2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5441A" w:rsidRDefault="0085441A"/>
        </w:tc>
      </w:tr>
    </w:tbl>
    <w:p w:rsidR="0085441A" w:rsidRDefault="0085441A">
      <w:pPr>
        <w:sectPr w:rsidR="008544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441A" w:rsidRDefault="0085441A">
      <w:pPr>
        <w:sectPr w:rsidR="008544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441A" w:rsidRDefault="002B234D">
      <w:pPr>
        <w:spacing w:after="0"/>
        <w:ind w:left="120"/>
      </w:pPr>
      <w:bookmarkStart w:id="33" w:name="block-5086330"/>
      <w:bookmarkEnd w:id="3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5441A" w:rsidRDefault="002B234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441A" w:rsidRPr="002B234D" w:rsidRDefault="002B234D">
      <w:pPr>
        <w:spacing w:after="0" w:line="480" w:lineRule="auto"/>
        <w:ind w:left="120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​‌•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Алгебра, 7 класс/ Макарычев Ю.Н., Миндюк Н.Г., Нешков К.И. и другие; под</w:t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редакцией Теляковского С.А., Акционерное общество «Издательство «Просвещение»</w:t>
      </w:r>
      <w:r w:rsidRPr="002B234D">
        <w:rPr>
          <w:sz w:val="28"/>
          <w:lang w:val="ru-RU"/>
        </w:rPr>
        <w:br/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• Алгебра, 7 класс/ Макарычев Ю.Н., Миндюк Н.Г., Нешков К.И. и другие, Акционерное общество «Издательство «Просвещение»</w:t>
      </w:r>
      <w:r w:rsidRPr="002B234D">
        <w:rPr>
          <w:sz w:val="28"/>
          <w:lang w:val="ru-RU"/>
        </w:rPr>
        <w:br/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Мордкович А.Г., Семенов П.В., Алекс</w:t>
      </w:r>
      <w:r w:rsidRPr="002B234D">
        <w:rPr>
          <w:rFonts w:ascii="Times New Roman" w:hAnsi="Times New Roman"/>
          <w:color w:val="000000"/>
          <w:sz w:val="28"/>
          <w:lang w:val="ru-RU"/>
        </w:rPr>
        <w:t>андрова Л.А., Мардахаева Е.Л., Общество с ограниченной ответственностью «БИНОМ. Лаборатория знаний»; Акционерное общество «Издательство «Просвещение»</w:t>
      </w:r>
      <w:r w:rsidRPr="002B234D">
        <w:rPr>
          <w:sz w:val="28"/>
          <w:lang w:val="ru-RU"/>
        </w:rPr>
        <w:br/>
      </w:r>
      <w:bookmarkStart w:id="34" w:name="8a811090-bed3-4825-9e59-0925d1d075d6"/>
      <w:r w:rsidRPr="002B234D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Мордкович А.Г., Семенов П.В., Александрова Л.А., Мардахаева Е.Л., Общество с ограниче</w:t>
      </w:r>
      <w:r w:rsidRPr="002B234D">
        <w:rPr>
          <w:rFonts w:ascii="Times New Roman" w:hAnsi="Times New Roman"/>
          <w:color w:val="000000"/>
          <w:sz w:val="28"/>
          <w:lang w:val="ru-RU"/>
        </w:rPr>
        <w:t>нной ответственностью «БИНОМ. Лаборатория знаний»; Акционерное общество «Издательство «Просвещение»</w:t>
      </w:r>
      <w:bookmarkEnd w:id="34"/>
      <w:r w:rsidRPr="002B234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441A" w:rsidRPr="002B234D" w:rsidRDefault="002B234D">
      <w:pPr>
        <w:spacing w:after="0" w:line="480" w:lineRule="auto"/>
        <w:ind w:left="120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5441A" w:rsidRPr="002B234D" w:rsidRDefault="002B234D">
      <w:pPr>
        <w:spacing w:after="0"/>
        <w:ind w:left="120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​</w:t>
      </w:r>
    </w:p>
    <w:p w:rsidR="0085441A" w:rsidRPr="002B234D" w:rsidRDefault="002B234D">
      <w:pPr>
        <w:spacing w:after="0" w:line="480" w:lineRule="auto"/>
        <w:ind w:left="120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5441A" w:rsidRPr="002B234D" w:rsidRDefault="002B234D">
      <w:pPr>
        <w:spacing w:after="0" w:line="480" w:lineRule="auto"/>
        <w:ind w:left="120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​‌</w:t>
      </w:r>
      <w:bookmarkStart w:id="35" w:name="352b2430-0170-408d-9dba-fadb4a1f57ea"/>
      <w:r w:rsidRPr="002B234D">
        <w:rPr>
          <w:rFonts w:ascii="Times New Roman" w:hAnsi="Times New Roman"/>
          <w:color w:val="000000"/>
          <w:sz w:val="28"/>
          <w:lang w:val="ru-RU"/>
        </w:rPr>
        <w:t>Математика. 5–6 классы. Алгебра. 7–9 классы. Планируемые результаты. Система заданий. ФГОС / под ред. Г. С. Ков</w:t>
      </w:r>
      <w:r w:rsidRPr="002B234D">
        <w:rPr>
          <w:rFonts w:ascii="Times New Roman" w:hAnsi="Times New Roman"/>
          <w:color w:val="000000"/>
          <w:sz w:val="28"/>
          <w:lang w:val="ru-RU"/>
        </w:rPr>
        <w:t>алевой и О. Б. Логиновой. – М. : Просвещение, 2018.</w:t>
      </w:r>
      <w:bookmarkEnd w:id="35"/>
      <w:r w:rsidRPr="002B234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441A" w:rsidRPr="002B234D" w:rsidRDefault="0085441A">
      <w:pPr>
        <w:spacing w:after="0"/>
        <w:ind w:left="120"/>
        <w:rPr>
          <w:lang w:val="ru-RU"/>
        </w:rPr>
      </w:pPr>
    </w:p>
    <w:p w:rsidR="0085441A" w:rsidRPr="002B234D" w:rsidRDefault="002B234D">
      <w:pPr>
        <w:spacing w:after="0" w:line="480" w:lineRule="auto"/>
        <w:ind w:left="120"/>
        <w:rPr>
          <w:lang w:val="ru-RU"/>
        </w:rPr>
      </w:pPr>
      <w:r w:rsidRPr="002B234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441A" w:rsidRPr="002B234D" w:rsidRDefault="002B234D">
      <w:pPr>
        <w:spacing w:after="0" w:line="480" w:lineRule="auto"/>
        <w:ind w:left="120"/>
        <w:rPr>
          <w:lang w:val="ru-RU"/>
        </w:rPr>
      </w:pPr>
      <w:r w:rsidRPr="002B234D">
        <w:rPr>
          <w:rFonts w:ascii="Times New Roman" w:hAnsi="Times New Roman"/>
          <w:color w:val="000000"/>
          <w:sz w:val="28"/>
          <w:lang w:val="ru-RU"/>
        </w:rPr>
        <w:t>​</w:t>
      </w:r>
      <w:r w:rsidRPr="002B234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B23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2B23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234D">
        <w:rPr>
          <w:rFonts w:ascii="Times New Roman" w:hAnsi="Times New Roman"/>
          <w:color w:val="000000"/>
          <w:sz w:val="28"/>
          <w:lang w:val="ru-RU"/>
        </w:rPr>
        <w:t>/</w:t>
      </w:r>
      <w:r w:rsidRPr="002B234D">
        <w:rPr>
          <w:sz w:val="28"/>
          <w:lang w:val="ru-RU"/>
        </w:rPr>
        <w:br/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учи.ру</w:t>
      </w:r>
      <w:r w:rsidRPr="002B234D">
        <w:rPr>
          <w:sz w:val="28"/>
          <w:lang w:val="ru-RU"/>
        </w:rPr>
        <w:br/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B23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oblakoz</w:t>
      </w:r>
      <w:r w:rsidRPr="002B23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234D">
        <w:rPr>
          <w:rFonts w:ascii="Times New Roman" w:hAnsi="Times New Roman"/>
          <w:color w:val="000000"/>
          <w:sz w:val="28"/>
          <w:lang w:val="ru-RU"/>
        </w:rPr>
        <w:t>/</w:t>
      </w:r>
      <w:r w:rsidRPr="002B234D">
        <w:rPr>
          <w:sz w:val="28"/>
          <w:lang w:val="ru-RU"/>
        </w:rPr>
        <w:br/>
      </w:r>
      <w:r w:rsidRPr="002B23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B23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2B23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2B234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2B23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2B23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B23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234D">
        <w:rPr>
          <w:rFonts w:ascii="Times New Roman" w:hAnsi="Times New Roman"/>
          <w:color w:val="000000"/>
          <w:sz w:val="28"/>
          <w:lang w:val="ru-RU"/>
        </w:rPr>
        <w:t>/02.1/05</w:t>
      </w:r>
      <w:r w:rsidRPr="002B234D">
        <w:rPr>
          <w:sz w:val="28"/>
          <w:lang w:val="ru-RU"/>
        </w:rPr>
        <w:br/>
      </w:r>
      <w:bookmarkStart w:id="36" w:name="7d5051e0-bab5-428c-941a-1d062349d11d"/>
      <w:r w:rsidRPr="002B234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B234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B23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2B234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B234D">
        <w:rPr>
          <w:rFonts w:ascii="Times New Roman" w:hAnsi="Times New Roman"/>
          <w:color w:val="000000"/>
          <w:sz w:val="28"/>
          <w:lang w:val="ru-RU"/>
        </w:rPr>
        <w:t>/</w:t>
      </w:r>
      <w:bookmarkEnd w:id="36"/>
      <w:r w:rsidRPr="002B234D">
        <w:rPr>
          <w:rFonts w:ascii="Times New Roman" w:hAnsi="Times New Roman"/>
          <w:color w:val="333333"/>
          <w:sz w:val="28"/>
          <w:lang w:val="ru-RU"/>
        </w:rPr>
        <w:t>‌</w:t>
      </w:r>
      <w:r w:rsidRPr="002B234D">
        <w:rPr>
          <w:rFonts w:ascii="Times New Roman" w:hAnsi="Times New Roman"/>
          <w:color w:val="000000"/>
          <w:sz w:val="28"/>
          <w:lang w:val="ru-RU"/>
        </w:rPr>
        <w:t>​</w:t>
      </w:r>
    </w:p>
    <w:p w:rsidR="0085441A" w:rsidRPr="002B234D" w:rsidRDefault="0085441A">
      <w:pPr>
        <w:rPr>
          <w:lang w:val="ru-RU"/>
        </w:rPr>
        <w:sectPr w:rsidR="0085441A" w:rsidRPr="002B234D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000000" w:rsidRPr="002B234D" w:rsidRDefault="002B234D">
      <w:pPr>
        <w:rPr>
          <w:lang w:val="ru-RU"/>
        </w:rPr>
      </w:pPr>
    </w:p>
    <w:sectPr w:rsidR="00000000" w:rsidRPr="002B234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8FB"/>
    <w:multiLevelType w:val="multilevel"/>
    <w:tmpl w:val="1A48B4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482691"/>
    <w:multiLevelType w:val="multilevel"/>
    <w:tmpl w:val="7D50C3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C62728"/>
    <w:multiLevelType w:val="multilevel"/>
    <w:tmpl w:val="C166DB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114FFF"/>
    <w:multiLevelType w:val="multilevel"/>
    <w:tmpl w:val="779881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CD2707"/>
    <w:multiLevelType w:val="multilevel"/>
    <w:tmpl w:val="EA2A08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68523D"/>
    <w:multiLevelType w:val="multilevel"/>
    <w:tmpl w:val="83BC3F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5441A"/>
    <w:rsid w:val="002B234D"/>
    <w:rsid w:val="0085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22EA"/>
  <w15:docId w15:val="{914A54ED-4813-423D-8476-09B9D558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10000</Words>
  <Characters>57000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2023-08-25T04:33:00Z</dcterms:created>
  <dcterms:modified xsi:type="dcterms:W3CDTF">2023-08-25T04:33:00Z</dcterms:modified>
</cp:coreProperties>
</file>